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博士生报名考试费交费流程</w:t>
      </w:r>
    </w:p>
    <w:p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一、本校教师、学生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登陆学校官网“办事大厅”（http://ehall.sisu.edu.cn），选择“统一支付平台”“缴费端”，或通过“四川外国语大学计划财务处”微信公众号，选择“线上服务”“本校师生业务”“统一支付”。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先选择“生活缴费”，再选择“博士生报名考试费”缴纳即可。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二、校外考生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登录学校统一支付平台（http://paytc.sisu.edu.cn/xysf/），或关注“四川外国语大学计划财务处”微信公众号，选择“线上服务”“非本校人员缴费”。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先进行“新用户注册”，按要求填写个人信息注册后登陆，选择“生活缴费”，再选择“博士生报名考试费”缴纳即可。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TY2YzE1ZjgwZTNjYTYyYmUwNTgyMmE1ZTA0ZWMifQ=="/>
  </w:docVars>
  <w:rsids>
    <w:rsidRoot w:val="1C792530"/>
    <w:rsid w:val="1C792530"/>
    <w:rsid w:val="1D26207E"/>
    <w:rsid w:val="4A30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267</Characters>
  <Lines>0</Lines>
  <Paragraphs>0</Paragraphs>
  <TotalTime>14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2021-05-08T08:30:00Z</dcterms:created>
  <dc:creator>千里千寻</dc:creator>
  <cp:lastModifiedBy>ZGYer</cp:lastModifiedBy>
  <dcterms:modified xsi:type="dcterms:W3CDTF">2023-03-10T03:16:09Z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85A5565788DB402791F2AD0DBF1D273E</vt:lpwstr>
  </property>
</Properties>
</file>